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4956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46EA87B9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061B5B">
              <w:rPr>
                <w:b/>
                <w:bCs/>
                <w:color w:val="auto"/>
                <w:szCs w:val="26"/>
                <w:lang w:val="en-US"/>
              </w:rPr>
              <w:t>5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061B5B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ĐỀ CƯƠNG ÔN TẬP GIỮA KÌ I</w:t>
            </w:r>
          </w:p>
          <w:p w14:paraId="21CA3230" w14:textId="0A6BB521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1344B6">
              <w:rPr>
                <w:b/>
                <w:bCs/>
                <w:color w:val="auto"/>
                <w:szCs w:val="26"/>
                <w:lang w:val="en-US"/>
              </w:rPr>
              <w:t>8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  <w:gridCol w:w="4389"/>
      </w:tblGrid>
      <w:tr w:rsidR="004052FA" w:rsidRPr="00DF6999" w14:paraId="0206A92A" w14:textId="77777777" w:rsidTr="00DF6999">
        <w:trPr>
          <w:jc w:val="center"/>
        </w:trPr>
        <w:tc>
          <w:tcPr>
            <w:tcW w:w="2122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409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4389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4052FA" w:rsidRPr="00DF6999" w14:paraId="56A5581E" w14:textId="77777777" w:rsidTr="00624C5D">
        <w:trPr>
          <w:trHeight w:val="2765"/>
          <w:jc w:val="center"/>
        </w:trPr>
        <w:tc>
          <w:tcPr>
            <w:tcW w:w="2122" w:type="dxa"/>
          </w:tcPr>
          <w:p w14:paraId="47304677" w14:textId="77777777" w:rsidR="00DF6999" w:rsidRPr="00061B5B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220C0FB2" w:rsidR="004052FA" w:rsidRPr="00061B5B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061B5B">
              <w:rPr>
                <w:szCs w:val="26"/>
                <w:lang w:eastAsia="zh-CN"/>
              </w:rPr>
              <w:t>Chủ đề 1: Máy tính và cộng đồng</w:t>
            </w:r>
          </w:p>
        </w:tc>
        <w:tc>
          <w:tcPr>
            <w:tcW w:w="2409" w:type="dxa"/>
          </w:tcPr>
          <w:p w14:paraId="42A75377" w14:textId="77777777" w:rsidR="005D657F" w:rsidRPr="00061B5B" w:rsidRDefault="005D657F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D63C238" w14:textId="0A2B8559" w:rsidR="004052FA" w:rsidRPr="00061B5B" w:rsidRDefault="00624C5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061B5B">
              <w:rPr>
                <w:szCs w:val="26"/>
                <w:lang w:eastAsia="zh-CN"/>
              </w:rPr>
              <w:t>Bài 1: Lược sử công cụ tính toán</w:t>
            </w:r>
          </w:p>
        </w:tc>
        <w:tc>
          <w:tcPr>
            <w:tcW w:w="4389" w:type="dxa"/>
          </w:tcPr>
          <w:p w14:paraId="42AA5E8A" w14:textId="77777777" w:rsidR="00E15BF8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Lịch sử phát triển của máy tính cơ học</w:t>
            </w:r>
          </w:p>
          <w:p w14:paraId="373F051F" w14:textId="2E65B08E" w:rsidR="00624C5D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Dự án máy tính của Babbage có đặc điểm gì giống với máy tính ngày nay</w:t>
            </w:r>
            <w:r w:rsidR="00061B5B">
              <w:rPr>
                <w:szCs w:val="26"/>
                <w:lang w:val="nl-NL" w:eastAsia="zh-CN"/>
              </w:rPr>
              <w:t>?</w:t>
            </w:r>
          </w:p>
          <w:p w14:paraId="00EF0BCA" w14:textId="0E330417" w:rsidR="00624C5D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Máy tính điện cơ và kiến trúc Von Neumann</w:t>
            </w:r>
            <w:r w:rsidR="00061B5B">
              <w:rPr>
                <w:szCs w:val="26"/>
                <w:lang w:val="nl-NL" w:eastAsia="zh-CN"/>
              </w:rPr>
              <w:t>.</w:t>
            </w:r>
          </w:p>
          <w:p w14:paraId="571EB8A2" w14:textId="5630AB4A" w:rsidR="00624C5D" w:rsidRPr="00DF6999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Đặc điểm các thế hệ của máy tính điện tử (bộ nhớ, kích thước, thành phần điện tử chính, thiết bị vào - ra)</w:t>
            </w:r>
            <w:r w:rsidR="00061B5B">
              <w:rPr>
                <w:szCs w:val="26"/>
                <w:lang w:val="nl-NL" w:eastAsia="zh-CN"/>
              </w:rPr>
              <w:t>.</w:t>
            </w:r>
          </w:p>
        </w:tc>
      </w:tr>
      <w:tr w:rsidR="00E15BF8" w:rsidRPr="00DF6999" w14:paraId="5B29D7CC" w14:textId="77777777" w:rsidTr="00DF6999">
        <w:trPr>
          <w:jc w:val="center"/>
        </w:trPr>
        <w:tc>
          <w:tcPr>
            <w:tcW w:w="2122" w:type="dxa"/>
            <w:vMerge w:val="restart"/>
          </w:tcPr>
          <w:p w14:paraId="6249D513" w14:textId="77777777" w:rsidR="00DF6999" w:rsidRPr="00624C5D" w:rsidRDefault="00DF699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609E6DDF" w14:textId="77777777" w:rsidR="00DF6999" w:rsidRPr="00624C5D" w:rsidRDefault="00DF699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20326DBD" w14:textId="5C894EF8" w:rsidR="00E15BF8" w:rsidRPr="005D657F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5D657F">
              <w:rPr>
                <w:szCs w:val="26"/>
                <w:lang w:val="nl-NL" w:eastAsia="zh-CN"/>
              </w:rPr>
              <w:t>Chủ đề 2: Tổ chức lưu trữ, tìm kiếm và trao đổi thông tin</w:t>
            </w:r>
          </w:p>
        </w:tc>
        <w:tc>
          <w:tcPr>
            <w:tcW w:w="2409" w:type="dxa"/>
          </w:tcPr>
          <w:p w14:paraId="4DC2231E" w14:textId="77777777" w:rsidR="005D657F" w:rsidRPr="00061B5B" w:rsidRDefault="005D657F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49A8A248" w14:textId="2839D58C" w:rsidR="00E15BF8" w:rsidRPr="00DF6999" w:rsidRDefault="00624C5D" w:rsidP="00DF6999">
            <w:pPr>
              <w:spacing w:after="0"/>
              <w:ind w:left="0" w:firstLine="0"/>
              <w:jc w:val="left"/>
              <w:rPr>
                <w:szCs w:val="26"/>
                <w:lang w:val="en-US" w:eastAsia="zh-CN"/>
              </w:rPr>
            </w:pPr>
            <w:r>
              <w:rPr>
                <w:szCs w:val="26"/>
                <w:lang w:val="en-US" w:eastAsia="zh-CN"/>
              </w:rPr>
              <w:t>Bài 2: Thông tin trong môi trường số</w:t>
            </w:r>
          </w:p>
        </w:tc>
        <w:tc>
          <w:tcPr>
            <w:tcW w:w="4389" w:type="dxa"/>
          </w:tcPr>
          <w:p w14:paraId="2156DE9C" w14:textId="242813EB" w:rsidR="00BA0512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Khái niệm thông tin số</w:t>
            </w:r>
            <w:r w:rsidR="00061B5B">
              <w:rPr>
                <w:szCs w:val="26"/>
                <w:lang w:val="nl-NL" w:eastAsia="zh-CN"/>
              </w:rPr>
              <w:t>.</w:t>
            </w:r>
            <w:r>
              <w:rPr>
                <w:szCs w:val="26"/>
                <w:lang w:val="nl-NL" w:eastAsia="zh-CN"/>
              </w:rPr>
              <w:t xml:space="preserve"> </w:t>
            </w:r>
          </w:p>
          <w:p w14:paraId="2C9AE15A" w14:textId="3090F6A3" w:rsidR="00624C5D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Đặc điểm của thông tin số trong xã hội</w:t>
            </w:r>
            <w:r w:rsidR="00061B5B">
              <w:rPr>
                <w:szCs w:val="26"/>
                <w:lang w:val="nl-NL" w:eastAsia="zh-CN"/>
              </w:rPr>
              <w:t>.</w:t>
            </w:r>
          </w:p>
          <w:p w14:paraId="65668DF4" w14:textId="4452A401" w:rsidR="00624C5D" w:rsidRPr="00DF6999" w:rsidRDefault="00624C5D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Một số cách xác định </w:t>
            </w:r>
            <w:r w:rsidR="005D657F">
              <w:rPr>
                <w:szCs w:val="26"/>
                <w:lang w:val="nl-NL" w:eastAsia="zh-CN"/>
              </w:rPr>
              <w:t>thông tin đáng tin cậy hay không</w:t>
            </w:r>
            <w:r w:rsidR="00061B5B">
              <w:rPr>
                <w:szCs w:val="26"/>
                <w:lang w:val="nl-NL" w:eastAsia="zh-CN"/>
              </w:rPr>
              <w:t>.</w:t>
            </w:r>
          </w:p>
        </w:tc>
      </w:tr>
      <w:tr w:rsidR="00E15BF8" w:rsidRPr="00624C5D" w14:paraId="16C514F3" w14:textId="77777777" w:rsidTr="00DF6999">
        <w:trPr>
          <w:jc w:val="center"/>
        </w:trPr>
        <w:tc>
          <w:tcPr>
            <w:tcW w:w="2122" w:type="dxa"/>
            <w:vMerge/>
          </w:tcPr>
          <w:p w14:paraId="6F48A4C4" w14:textId="77777777" w:rsidR="00E15BF8" w:rsidRPr="00DF6999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409" w:type="dxa"/>
          </w:tcPr>
          <w:p w14:paraId="50E5F67A" w14:textId="563D354C" w:rsidR="00E15BF8" w:rsidRPr="00624C5D" w:rsidRDefault="00624C5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624C5D">
              <w:rPr>
                <w:szCs w:val="26"/>
                <w:lang w:val="nl-NL" w:eastAsia="zh-CN"/>
              </w:rPr>
              <w:t>Bài 3: Thực hành khai thác</w:t>
            </w:r>
            <w:r>
              <w:rPr>
                <w:szCs w:val="26"/>
                <w:lang w:val="nl-NL" w:eastAsia="zh-CN"/>
              </w:rPr>
              <w:t xml:space="preserve"> thông tin số</w:t>
            </w:r>
          </w:p>
        </w:tc>
        <w:tc>
          <w:tcPr>
            <w:tcW w:w="4389" w:type="dxa"/>
          </w:tcPr>
          <w:p w14:paraId="212D8927" w14:textId="316A9D92" w:rsidR="005D657F" w:rsidRPr="00624C5D" w:rsidRDefault="005D657F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</w:t>
            </w:r>
            <w:r w:rsidRPr="005D657F">
              <w:rPr>
                <w:bCs/>
                <w:iCs/>
                <w:color w:val="000000" w:themeColor="text1"/>
                <w:szCs w:val="26"/>
                <w:lang w:val="it-IT"/>
              </w:rPr>
              <w:t>Sử dụng công cụ tìm kiếm, xử lý và trao đổi thông tin trong môi trường số.</w:t>
            </w:r>
            <w:r>
              <w:rPr>
                <w:bCs/>
                <w:iCs/>
                <w:color w:val="000000" w:themeColor="text1"/>
                <w:szCs w:val="26"/>
                <w:lang w:val="it-IT"/>
              </w:rPr>
              <w:t xml:space="preserve"> Nêu được ví dụ minh họa</w:t>
            </w:r>
            <w:r w:rsidR="00061B5B">
              <w:rPr>
                <w:bCs/>
                <w:iCs/>
                <w:color w:val="000000" w:themeColor="text1"/>
                <w:szCs w:val="26"/>
                <w:lang w:val="it-IT"/>
              </w:rPr>
              <w:t>.</w:t>
            </w:r>
          </w:p>
        </w:tc>
      </w:tr>
      <w:tr w:rsidR="004052FA" w:rsidRPr="00DF6999" w14:paraId="78B23DE8" w14:textId="77777777" w:rsidTr="00DF6999">
        <w:trPr>
          <w:jc w:val="center"/>
        </w:trPr>
        <w:tc>
          <w:tcPr>
            <w:tcW w:w="2122" w:type="dxa"/>
          </w:tcPr>
          <w:p w14:paraId="21C15CCF" w14:textId="224D79DF" w:rsidR="004052FA" w:rsidRPr="00061B5B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061B5B">
              <w:rPr>
                <w:szCs w:val="26"/>
                <w:lang w:eastAsia="zh-CN"/>
              </w:rPr>
              <w:t>Chủ đề 3: Đạo đức, pháp luật và văn hóa trong môi trường số</w:t>
            </w:r>
          </w:p>
        </w:tc>
        <w:tc>
          <w:tcPr>
            <w:tcW w:w="2409" w:type="dxa"/>
          </w:tcPr>
          <w:p w14:paraId="12124353" w14:textId="586567EA" w:rsidR="004052FA" w:rsidRPr="00061B5B" w:rsidRDefault="00624C5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061B5B">
              <w:rPr>
                <w:szCs w:val="26"/>
                <w:lang w:eastAsia="zh-CN"/>
              </w:rPr>
              <w:t>Bài 4: Đạo đức và văn hóa trong sử dụng công nghệ kĩ thuật số</w:t>
            </w:r>
          </w:p>
        </w:tc>
        <w:tc>
          <w:tcPr>
            <w:tcW w:w="4389" w:type="dxa"/>
          </w:tcPr>
          <w:p w14:paraId="20A2E94B" w14:textId="622BB065" w:rsidR="00BA0512" w:rsidRDefault="005D657F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 biểu hiện vi phạm khi sử dụng công nghệ kĩ thuật số</w:t>
            </w:r>
            <w:r w:rsidR="00061B5B">
              <w:rPr>
                <w:szCs w:val="26"/>
                <w:lang w:val="nl-NL" w:eastAsia="zh-CN"/>
              </w:rPr>
              <w:t>.</w:t>
            </w:r>
          </w:p>
          <w:p w14:paraId="61AD7DA0" w14:textId="2B240474" w:rsidR="005D657F" w:rsidRPr="00DF6999" w:rsidRDefault="005D657F" w:rsidP="00061B5B">
            <w:pPr>
              <w:spacing w:after="0" w:line="360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điều lưu ý để tránh vi phạm khi sử dụng công nghệ kĩ thuật số và khi tạo ra các sản phẩm số</w:t>
            </w:r>
            <w:r w:rsidR="00061B5B">
              <w:rPr>
                <w:szCs w:val="26"/>
                <w:lang w:val="nl-NL" w:eastAsia="zh-CN"/>
              </w:rPr>
              <w:t>.</w:t>
            </w:r>
          </w:p>
        </w:tc>
      </w:tr>
    </w:tbl>
    <w:p w14:paraId="5BF90CA4" w14:textId="7CB66135" w:rsidR="004052FA" w:rsidRDefault="004052FA" w:rsidP="004052FA">
      <w:pPr>
        <w:rPr>
          <w:szCs w:val="26"/>
          <w:lang w:eastAsia="zh-CN"/>
        </w:rPr>
      </w:pPr>
    </w:p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3309"/>
        <w:gridCol w:w="3311"/>
      </w:tblGrid>
      <w:tr w:rsidR="00DF6999" w:rsidRPr="00061B5B" w14:paraId="46C312F1" w14:textId="77777777" w:rsidTr="00AE189C">
        <w:tc>
          <w:tcPr>
            <w:tcW w:w="3379" w:type="dxa"/>
            <w:tcBorders>
              <w:tl2br w:val="nil"/>
              <w:tr2bl w:val="nil"/>
            </w:tcBorders>
          </w:tcPr>
          <w:p w14:paraId="45442294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61B5B">
              <w:rPr>
                <w:b/>
                <w:bCs/>
                <w:sz w:val="26"/>
                <w:szCs w:val="26"/>
              </w:rPr>
              <w:t>Ban giám hiệu</w:t>
            </w:r>
          </w:p>
          <w:p w14:paraId="61EF5A69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66C5566" w14:textId="0C38D01D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A949A36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514E911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E3E282A" w14:textId="029BABD1" w:rsidR="00DF6999" w:rsidRPr="00061B5B" w:rsidRDefault="00061B5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061B5B">
              <w:rPr>
                <w:b/>
                <w:bCs/>
                <w:sz w:val="26"/>
                <w:szCs w:val="26"/>
                <w:lang w:val="en-US"/>
              </w:rPr>
              <w:t>Cai Việt Long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719797D1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61B5B">
              <w:rPr>
                <w:b/>
                <w:bCs/>
                <w:sz w:val="26"/>
                <w:szCs w:val="26"/>
              </w:rPr>
              <w:t>Tổ chuyên môn</w:t>
            </w:r>
          </w:p>
          <w:p w14:paraId="5FA80E7B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D4071B4" w14:textId="65A15FF0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AEA5E83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C56EB3F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8B9618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61B5B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1F09F821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61B5B">
              <w:rPr>
                <w:b/>
                <w:bCs/>
                <w:sz w:val="26"/>
                <w:szCs w:val="26"/>
              </w:rPr>
              <w:t>Nhóm chuyên môn</w:t>
            </w:r>
          </w:p>
          <w:p w14:paraId="5C80C28F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2B4C71B" w14:textId="31ECF3DE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A545500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C474ADF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61034B6" w14:textId="77777777" w:rsidR="00DF6999" w:rsidRPr="00061B5B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061B5B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DF6999">
      <w:footerReference w:type="default" r:id="rId9"/>
      <w:pgSz w:w="11906" w:h="16838" w:code="9"/>
      <w:pgMar w:top="851" w:right="851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0846" w14:textId="77777777" w:rsidR="00F7416E" w:rsidRDefault="00F7416E">
      <w:pPr>
        <w:spacing w:line="240" w:lineRule="auto"/>
      </w:pPr>
      <w:r>
        <w:separator/>
      </w:r>
    </w:p>
  </w:endnote>
  <w:endnote w:type="continuationSeparator" w:id="0">
    <w:p w14:paraId="5122BDF9" w14:textId="77777777" w:rsidR="00F7416E" w:rsidRDefault="00F74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3511D" w14:textId="77777777" w:rsidR="00F7416E" w:rsidRDefault="00F7416E">
      <w:pPr>
        <w:spacing w:after="0"/>
      </w:pPr>
      <w:r>
        <w:separator/>
      </w:r>
    </w:p>
  </w:footnote>
  <w:footnote w:type="continuationSeparator" w:id="0">
    <w:p w14:paraId="640B17AD" w14:textId="77777777" w:rsidR="00F7416E" w:rsidRDefault="00F741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61B5B"/>
    <w:rsid w:val="00073C1C"/>
    <w:rsid w:val="000B1182"/>
    <w:rsid w:val="0010041E"/>
    <w:rsid w:val="00120161"/>
    <w:rsid w:val="001344B6"/>
    <w:rsid w:val="002E4E5C"/>
    <w:rsid w:val="002F5F77"/>
    <w:rsid w:val="00302917"/>
    <w:rsid w:val="00325865"/>
    <w:rsid w:val="003D5032"/>
    <w:rsid w:val="004052FA"/>
    <w:rsid w:val="00417564"/>
    <w:rsid w:val="004315A0"/>
    <w:rsid w:val="005D657F"/>
    <w:rsid w:val="005F399D"/>
    <w:rsid w:val="00624C5D"/>
    <w:rsid w:val="00655927"/>
    <w:rsid w:val="006E0450"/>
    <w:rsid w:val="006E5C7B"/>
    <w:rsid w:val="00785BF7"/>
    <w:rsid w:val="007E3A28"/>
    <w:rsid w:val="008E463B"/>
    <w:rsid w:val="00B37BCD"/>
    <w:rsid w:val="00BA0512"/>
    <w:rsid w:val="00C2031F"/>
    <w:rsid w:val="00C37B06"/>
    <w:rsid w:val="00CA669E"/>
    <w:rsid w:val="00D03DAB"/>
    <w:rsid w:val="00DF6999"/>
    <w:rsid w:val="00E15BF8"/>
    <w:rsid w:val="00F7416E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2</cp:revision>
  <dcterms:created xsi:type="dcterms:W3CDTF">2025-10-20T01:29:00Z</dcterms:created>
  <dcterms:modified xsi:type="dcterms:W3CDTF">2025-10-20T01:29:00Z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